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54EF1" w14:textId="74F030E5" w:rsidR="005A76C0" w:rsidRDefault="005A76C0" w:rsidP="00755513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90C3CB" w14:textId="77777777" w:rsidR="00EE36DC" w:rsidRPr="005A76C0" w:rsidRDefault="00EE36DC" w:rsidP="005A76C0">
      <w:pPr>
        <w:kinsoku w:val="0"/>
        <w:overflowPunct w:val="0"/>
        <w:autoSpaceDE w:val="0"/>
        <w:autoSpaceDN w:val="0"/>
        <w:adjustRightInd w:val="0"/>
        <w:spacing w:before="8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A26118" w14:textId="44CC5EBF" w:rsidR="005A76C0" w:rsidRPr="005A76C0" w:rsidRDefault="005A76C0" w:rsidP="005A76C0">
      <w:pPr>
        <w:tabs>
          <w:tab w:val="left" w:pos="4068"/>
          <w:tab w:val="left" w:pos="7632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84190E9" wp14:editId="048D88F9">
            <wp:extent cx="2124075" cy="8382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6C0">
        <w:rPr>
          <w:rFonts w:ascii="Times New Roman" w:hAnsi="Times New Roman" w:cs="Times New Roman"/>
          <w:sz w:val="20"/>
          <w:szCs w:val="20"/>
        </w:rPr>
        <w:t xml:space="preserve"> </w:t>
      </w:r>
      <w:r w:rsidRPr="005A76C0">
        <w:rPr>
          <w:rFonts w:ascii="Times New Roman" w:hAnsi="Times New Roman" w:cs="Times New Roman"/>
          <w:sz w:val="20"/>
          <w:szCs w:val="20"/>
        </w:rPr>
        <w:tab/>
      </w: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26610786" wp14:editId="7779978A">
            <wp:extent cx="173355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A76C0">
        <w:rPr>
          <w:rFonts w:ascii="Times New Roman" w:hAnsi="Times New Roman" w:cs="Times New Roman"/>
          <w:sz w:val="20"/>
          <w:szCs w:val="20"/>
        </w:rPr>
        <w:tab/>
      </w:r>
      <w:r w:rsidRPr="005A76C0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736A6117" wp14:editId="32AFC7FB">
            <wp:extent cx="1590675" cy="9715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DB1FF0" w14:textId="77777777" w:rsidR="00781B69" w:rsidRDefault="00A3176A" w:rsidP="00781B6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Georgia" w:hAnsi="Georgia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363A9634" w14:textId="77777777" w:rsidR="00781B69" w:rsidRDefault="00781B69" w:rsidP="00781B6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44965F0A" w14:textId="4264F5E8" w:rsidR="006B6463" w:rsidRDefault="006B6463" w:rsidP="00781B69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  <w:r>
        <w:rPr>
          <w:rFonts w:ascii="Arial" w:hAnsi="Arial" w:cs="Arial"/>
          <w:kern w:val="2"/>
          <w:sz w:val="24"/>
          <w:szCs w:val="24"/>
          <w14:ligatures w14:val="standardContextual"/>
        </w:rPr>
        <w:t xml:space="preserve"> </w:t>
      </w:r>
    </w:p>
    <w:p w14:paraId="1FFB0BE2" w14:textId="7D0390B9" w:rsidR="00E17FF9" w:rsidRDefault="00E17FF9" w:rsidP="00E17FF9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p w14:paraId="6FA6597F" w14:textId="77777777" w:rsidR="00781B69" w:rsidRPr="00781B69" w:rsidRDefault="00E45F64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</w:rPr>
        <w:pict w14:anchorId="1663043D">
          <v:rect id="_x0000_s1026" style="position:absolute;margin-left:0;margin-top:0;width:3276.75pt;height:.1pt;z-index:251658240;mso-position-horizontal:left;mso-position-horizontal-relative:text;mso-position-vertical-relative:text" o:hralign="center" o:hrstd="t" o:hr="t" fillcolor="#a0a0a0" stroked="f">
            <w10:wrap type="square" side="right"/>
          </v:rect>
        </w:pict>
      </w:r>
      <w:r w:rsidR="00781B69" w:rsidRPr="00781B6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STAFF REPORT</w:t>
      </w:r>
    </w:p>
    <w:p w14:paraId="5BC445F6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City of Seneca City Council</w:t>
      </w:r>
    </w:p>
    <w:p w14:paraId="13BCCCB4" w14:textId="42B69C62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Agenda Item: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Resolution Regarding Inclusion of Seneca Residents in Proposed Grant County Special Library District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br/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Meeting Date: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January 10</w:t>
      </w:r>
      <w:r w:rsidRPr="00781B6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br/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Prepared by: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5F64">
        <w:rPr>
          <w:rFonts w:ascii="Times New Roman" w:eastAsia="Times New Roman" w:hAnsi="Times New Roman" w:cs="Times New Roman"/>
          <w:sz w:val="28"/>
          <w:szCs w:val="28"/>
        </w:rPr>
        <w:t xml:space="preserve">City Manager/Recorder 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Deborah Oatman.</w:t>
      </w:r>
    </w:p>
    <w:p w14:paraId="4D05E32A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I. PURPOSE OF THIS REPORT</w:t>
      </w:r>
    </w:p>
    <w:p w14:paraId="75E8B0ED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The purpose of this staff report is to provide factual background and local context to assist City Council in considering whether to adopt a resolution that would allow Seneca residents to be included in a countywide ballot measure to form a Special Library District.</w:t>
      </w:r>
    </w:p>
    <w:p w14:paraId="7AD858CC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Adoption of the resolution would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not impose a tax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and would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not commit City funds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. It would only determine whether Seneca residents may participate in the countywide vote.</w:t>
      </w:r>
    </w:p>
    <w:p w14:paraId="58D38F1B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II. BACKGROUND</w:t>
      </w:r>
    </w:p>
    <w:p w14:paraId="4725E888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Grant County has indicated that it will no longer provide operational funding for the Grant County Library after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June 30, 2026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. In response, a citizen group known as the Save Our Library Committee has proposed formation of a Special Library District as a potential long-term funding mechanism.</w:t>
      </w:r>
    </w:p>
    <w:p w14:paraId="14568E90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Under Oregon law, formation of a special district requires voter approval. Incorporated cities must adopt a resolution in order for their residents to be included in the election and, if approved, included within the district boundaries.</w:t>
      </w:r>
    </w:p>
    <w:p w14:paraId="57A7E607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III. LOCAL CONDITIONS IN SENECA</w:t>
      </w:r>
    </w:p>
    <w:p w14:paraId="5F3091D4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When considering whether to allow residents to vote on inclusion in a Special Library District, staff notes the following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local conditions specific to the City of Seneca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5575272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1. Distance to Library Services</w:t>
      </w:r>
    </w:p>
    <w:p w14:paraId="6202D6D9" w14:textId="1E913DCA" w:rsidR="00781B69" w:rsidRPr="00781B69" w:rsidRDefault="00781B69" w:rsidP="00781B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Seneca is located approximately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E45F6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 by vehicle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from the nearest library facility.</w:t>
      </w:r>
    </w:p>
    <w:p w14:paraId="21F93134" w14:textId="77777777" w:rsidR="00781B69" w:rsidRPr="00781B69" w:rsidRDefault="00781B69" w:rsidP="00781B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This distance may limit practical access for some residents, particularly those without reliable transportation.</w:t>
      </w:r>
    </w:p>
    <w:p w14:paraId="6FE160B8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2. Broadband and Digital Access</w:t>
      </w:r>
    </w:p>
    <w:p w14:paraId="344861F7" w14:textId="77777777" w:rsidR="00781B69" w:rsidRPr="00781B69" w:rsidRDefault="00781B69" w:rsidP="00781B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Many Seneca households have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broadband internet access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, allowing residents to obtain:</w:t>
      </w:r>
    </w:p>
    <w:p w14:paraId="57E30297" w14:textId="77777777" w:rsidR="00781B69" w:rsidRPr="00781B69" w:rsidRDefault="00781B69" w:rsidP="00781B6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Digital information</w:t>
      </w:r>
    </w:p>
    <w:p w14:paraId="3AE74E19" w14:textId="77777777" w:rsidR="00781B69" w:rsidRPr="00781B69" w:rsidRDefault="00781B69" w:rsidP="00781B6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Online educational resources</w:t>
      </w:r>
    </w:p>
    <w:p w14:paraId="56ABD67E" w14:textId="77777777" w:rsidR="00781B69" w:rsidRPr="00781B69" w:rsidRDefault="00781B69" w:rsidP="00781B69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E-books and remote services</w:t>
      </w:r>
    </w:p>
    <w:p w14:paraId="19508F92" w14:textId="77777777" w:rsidR="00781B69" w:rsidRPr="00781B69" w:rsidRDefault="00781B69" w:rsidP="00781B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For some residents, digital access may reduce reliance on physical library facilities.</w:t>
      </w:r>
    </w:p>
    <w:p w14:paraId="42A087D1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3. Community Income Considerations</w:t>
      </w:r>
    </w:p>
    <w:p w14:paraId="2387241C" w14:textId="77777777" w:rsidR="00781B69" w:rsidRPr="00781B69" w:rsidRDefault="00781B69" w:rsidP="00781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Seneca is a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lower-income community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relative to other areas in Grant County.</w:t>
      </w:r>
    </w:p>
    <w:p w14:paraId="12810F15" w14:textId="77777777" w:rsidR="00781B69" w:rsidRPr="00781B69" w:rsidRDefault="00781B69" w:rsidP="00781B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Additional property taxes may have a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disproportionate impact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on residents with fixed or limited incomes.</w:t>
      </w:r>
    </w:p>
    <w:p w14:paraId="48EC6AF0" w14:textId="35BCAE84" w:rsidR="00781B69" w:rsidRPr="00E45F64" w:rsidRDefault="00781B69" w:rsidP="00E45F6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Community members have expressed concern about cumulative tax burdens and affo</w:t>
      </w:r>
      <w:bookmarkStart w:id="0" w:name="_GoBack"/>
      <w:bookmarkEnd w:id="0"/>
      <w:r w:rsidRPr="00781B69">
        <w:rPr>
          <w:rFonts w:ascii="Times New Roman" w:eastAsia="Times New Roman" w:hAnsi="Times New Roman" w:cs="Times New Roman"/>
          <w:sz w:val="28"/>
          <w:szCs w:val="28"/>
        </w:rPr>
        <w:t>rdability.</w:t>
      </w:r>
    </w:p>
    <w:p w14:paraId="30CF65E9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IV. FISCAL IMPACT TO THE CITY</w:t>
      </w:r>
    </w:p>
    <w:p w14:paraId="1F8564A1" w14:textId="77777777" w:rsidR="00781B69" w:rsidRPr="00781B69" w:rsidRDefault="00781B69" w:rsidP="00781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There is no fiscal impact to the City of Seneca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 from adopting or not adopting the resolution.</w:t>
      </w:r>
    </w:p>
    <w:p w14:paraId="5B7224D1" w14:textId="77777777" w:rsidR="00781B69" w:rsidRPr="00781B69" w:rsidRDefault="00781B69" w:rsidP="00781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The City would not collect, manage, or distribute library district funds.</w:t>
      </w:r>
    </w:p>
    <w:p w14:paraId="44FB45D6" w14:textId="77777777" w:rsidR="00781B69" w:rsidRPr="00781B69" w:rsidRDefault="00781B69" w:rsidP="00781B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Any future tax would be:</w:t>
      </w:r>
    </w:p>
    <w:p w14:paraId="76B2E966" w14:textId="77777777" w:rsidR="00781B69" w:rsidRPr="00781B69" w:rsidRDefault="00781B69" w:rsidP="00781B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Approved or rejected by voters</w:t>
      </w:r>
    </w:p>
    <w:p w14:paraId="48B0D2E8" w14:textId="77777777" w:rsidR="00781B69" w:rsidRPr="00781B69" w:rsidRDefault="00781B69" w:rsidP="00781B69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Levied and administered by the library district, not the City</w:t>
      </w:r>
    </w:p>
    <w:p w14:paraId="4297FB01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V. IMPACT TO RESIDENTS</w:t>
      </w:r>
    </w:p>
    <w:p w14:paraId="5B851E58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If the resolution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is adopted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CE9ECAA" w14:textId="77777777" w:rsidR="00781B69" w:rsidRPr="00781B69" w:rsidRDefault="00781B69" w:rsidP="00781B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Seneca residents may vote on the proposed district.</w:t>
      </w:r>
    </w:p>
    <w:p w14:paraId="5528EF4D" w14:textId="77777777" w:rsidR="00781B69" w:rsidRPr="00781B69" w:rsidRDefault="00781B69" w:rsidP="00781B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If approved countywide, residents would pay the district tax and be entitled to district services.</w:t>
      </w:r>
    </w:p>
    <w:p w14:paraId="1E7149FF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If the resolution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is not adopted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7B307A20" w14:textId="77777777" w:rsidR="00781B69" w:rsidRPr="00781B69" w:rsidRDefault="00781B69" w:rsidP="00781B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Seneca residents would not vote on the measure.</w:t>
      </w:r>
    </w:p>
    <w:p w14:paraId="0DCA0A33" w14:textId="227FDE9D" w:rsidR="00781B69" w:rsidRDefault="00781B69" w:rsidP="00781B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If a district is formed, Seneca residents would not be included and may be subject to out-of-district user fees for library service</w:t>
      </w:r>
    </w:p>
    <w:p w14:paraId="1E8BECA7" w14:textId="77777777" w:rsidR="00E45F64" w:rsidRPr="00781B69" w:rsidRDefault="00E45F64" w:rsidP="00E45F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1AF601A6" w14:textId="77777777" w:rsidR="00781B69" w:rsidRPr="00781B69" w:rsidRDefault="00781B69" w:rsidP="00781B6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VI. COUNCIL CONSIDERATION</w:t>
      </w:r>
    </w:p>
    <w:p w14:paraId="6AA9FCD7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 xml:space="preserve">Council action on this item determines </w:t>
      </w:r>
      <w:r w:rsidRPr="00781B69">
        <w:rPr>
          <w:rFonts w:ascii="Times New Roman" w:eastAsia="Times New Roman" w:hAnsi="Times New Roman" w:cs="Times New Roman"/>
          <w:b/>
          <w:bCs/>
          <w:sz w:val="28"/>
          <w:szCs w:val="28"/>
        </w:rPr>
        <w:t>ballot participation only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781B69">
        <w:rPr>
          <w:rFonts w:ascii="Times New Roman" w:eastAsia="Times New Roman" w:hAnsi="Times New Roman" w:cs="Times New Roman"/>
          <w:sz w:val="28"/>
          <w:szCs w:val="28"/>
        </w:rPr>
        <w:br/>
        <w:t>It does not represent:</w:t>
      </w:r>
    </w:p>
    <w:p w14:paraId="1655C582" w14:textId="77777777" w:rsidR="00781B69" w:rsidRPr="00781B69" w:rsidRDefault="00781B69" w:rsidP="00781B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An endorsement of the library district</w:t>
      </w:r>
    </w:p>
    <w:p w14:paraId="7386DA4D" w14:textId="77777777" w:rsidR="00781B69" w:rsidRPr="00781B69" w:rsidRDefault="00781B69" w:rsidP="00781B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A commitment to taxation</w:t>
      </w:r>
    </w:p>
    <w:p w14:paraId="1771A028" w14:textId="77777777" w:rsidR="00781B69" w:rsidRPr="00781B69" w:rsidRDefault="00781B69" w:rsidP="00781B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A policy position on library services</w:t>
      </w:r>
    </w:p>
    <w:p w14:paraId="7D19CC75" w14:textId="77777777" w:rsidR="00781B69" w:rsidRPr="00781B69" w:rsidRDefault="00781B69" w:rsidP="00781B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Council may consider whether allowing residents to vote aligns with</w:t>
      </w:r>
    </w:p>
    <w:p w14:paraId="61C5B1F7" w14:textId="77777777" w:rsidR="00781B69" w:rsidRPr="00781B69" w:rsidRDefault="00781B69" w:rsidP="00781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Local access realities</w:t>
      </w:r>
    </w:p>
    <w:p w14:paraId="78494E88" w14:textId="77777777" w:rsidR="00781B69" w:rsidRPr="00781B69" w:rsidRDefault="00781B69" w:rsidP="00781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Economic conditions</w:t>
      </w:r>
    </w:p>
    <w:p w14:paraId="2F56B6A3" w14:textId="77777777" w:rsidR="00781B69" w:rsidRPr="00781B69" w:rsidRDefault="00781B69" w:rsidP="00781B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81B69">
        <w:rPr>
          <w:rFonts w:ascii="Times New Roman" w:eastAsia="Times New Roman" w:hAnsi="Times New Roman" w:cs="Times New Roman"/>
          <w:sz w:val="28"/>
          <w:szCs w:val="28"/>
        </w:rPr>
        <w:t>Community priorities</w:t>
      </w:r>
    </w:p>
    <w:p w14:paraId="15538AAC" w14:textId="77777777" w:rsidR="00E17FF9" w:rsidRPr="00E17FF9" w:rsidRDefault="00E17FF9" w:rsidP="00E17FF9">
      <w:pPr>
        <w:spacing w:after="0" w:line="240" w:lineRule="auto"/>
        <w:rPr>
          <w:rFonts w:ascii="Arial" w:hAnsi="Arial" w:cs="Arial"/>
          <w:kern w:val="2"/>
          <w:sz w:val="24"/>
          <w:szCs w:val="24"/>
          <w14:ligatures w14:val="standardContextual"/>
        </w:rPr>
      </w:pPr>
    </w:p>
    <w:sectPr w:rsidR="00E17FF9" w:rsidRPr="00E17FF9" w:rsidSect="003F48E9">
      <w:pgSz w:w="12240" w:h="15840"/>
      <w:pgMar w:top="720" w:right="1280" w:bottom="280" w:left="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1379" w:hanging="540"/>
      </w:pPr>
      <w:rPr>
        <w:rFonts w:ascii="Arial" w:hAnsi="Arial" w:cs="Arial"/>
        <w:b w:val="0"/>
        <w:bCs w:val="0"/>
        <w:i w:val="0"/>
        <w:iCs w:val="0"/>
        <w:spacing w:val="-1"/>
        <w:w w:val="106"/>
        <w:sz w:val="32"/>
        <w:szCs w:val="32"/>
      </w:rPr>
    </w:lvl>
    <w:lvl w:ilvl="1">
      <w:numFmt w:val="bullet"/>
      <w:lvlText w:val="•"/>
      <w:lvlJc w:val="left"/>
      <w:pPr>
        <w:ind w:left="2278" w:hanging="540"/>
      </w:pPr>
    </w:lvl>
    <w:lvl w:ilvl="2">
      <w:numFmt w:val="bullet"/>
      <w:lvlText w:val="•"/>
      <w:lvlJc w:val="left"/>
      <w:pPr>
        <w:ind w:left="3176" w:hanging="540"/>
      </w:pPr>
    </w:lvl>
    <w:lvl w:ilvl="3">
      <w:numFmt w:val="bullet"/>
      <w:lvlText w:val="•"/>
      <w:lvlJc w:val="left"/>
      <w:pPr>
        <w:ind w:left="4074" w:hanging="540"/>
      </w:pPr>
    </w:lvl>
    <w:lvl w:ilvl="4">
      <w:numFmt w:val="bullet"/>
      <w:lvlText w:val="•"/>
      <w:lvlJc w:val="left"/>
      <w:pPr>
        <w:ind w:left="4972" w:hanging="540"/>
      </w:pPr>
    </w:lvl>
    <w:lvl w:ilvl="5">
      <w:numFmt w:val="bullet"/>
      <w:lvlText w:val="•"/>
      <w:lvlJc w:val="left"/>
      <w:pPr>
        <w:ind w:left="5870" w:hanging="540"/>
      </w:pPr>
    </w:lvl>
    <w:lvl w:ilvl="6">
      <w:numFmt w:val="bullet"/>
      <w:lvlText w:val="•"/>
      <w:lvlJc w:val="left"/>
      <w:pPr>
        <w:ind w:left="6768" w:hanging="540"/>
      </w:pPr>
    </w:lvl>
    <w:lvl w:ilvl="7">
      <w:numFmt w:val="bullet"/>
      <w:lvlText w:val="•"/>
      <w:lvlJc w:val="left"/>
      <w:pPr>
        <w:ind w:left="7666" w:hanging="540"/>
      </w:pPr>
    </w:lvl>
    <w:lvl w:ilvl="8">
      <w:numFmt w:val="bullet"/>
      <w:lvlText w:val="•"/>
      <w:lvlJc w:val="left"/>
      <w:pPr>
        <w:ind w:left="8564" w:hanging="540"/>
      </w:pPr>
    </w:lvl>
  </w:abstractNum>
  <w:abstractNum w:abstractNumId="1" w15:restartNumberingAfterBreak="0">
    <w:nsid w:val="00D641D3"/>
    <w:multiLevelType w:val="multilevel"/>
    <w:tmpl w:val="EAB6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562C6"/>
    <w:multiLevelType w:val="hybridMultilevel"/>
    <w:tmpl w:val="FEC805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04E6891"/>
    <w:multiLevelType w:val="multilevel"/>
    <w:tmpl w:val="A7201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ED74BA"/>
    <w:multiLevelType w:val="multilevel"/>
    <w:tmpl w:val="CC160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7D1FD0"/>
    <w:multiLevelType w:val="multilevel"/>
    <w:tmpl w:val="2786A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EB000B"/>
    <w:multiLevelType w:val="multilevel"/>
    <w:tmpl w:val="C822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22780"/>
    <w:multiLevelType w:val="multilevel"/>
    <w:tmpl w:val="2F50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0E2579"/>
    <w:multiLevelType w:val="hybridMultilevel"/>
    <w:tmpl w:val="C63C8282"/>
    <w:lvl w:ilvl="0" w:tplc="BE9633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777285"/>
    <w:multiLevelType w:val="multilevel"/>
    <w:tmpl w:val="6B24D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81B0B"/>
    <w:multiLevelType w:val="multilevel"/>
    <w:tmpl w:val="50AAE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15F6D"/>
    <w:multiLevelType w:val="hybridMultilevel"/>
    <w:tmpl w:val="69D8F6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90B0E"/>
    <w:multiLevelType w:val="multilevel"/>
    <w:tmpl w:val="767CD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6"/>
  </w:num>
  <w:num w:numId="10">
    <w:abstractNumId w:val="9"/>
  </w:num>
  <w:num w:numId="11">
    <w:abstractNumId w:val="12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0"/>
    <w:rsid w:val="00016418"/>
    <w:rsid w:val="00052BAB"/>
    <w:rsid w:val="000B16E1"/>
    <w:rsid w:val="000D37EB"/>
    <w:rsid w:val="000D7C37"/>
    <w:rsid w:val="000E445D"/>
    <w:rsid w:val="000E4723"/>
    <w:rsid w:val="0011389F"/>
    <w:rsid w:val="0011599F"/>
    <w:rsid w:val="00125A32"/>
    <w:rsid w:val="00145F82"/>
    <w:rsid w:val="00146680"/>
    <w:rsid w:val="0016012A"/>
    <w:rsid w:val="00187C62"/>
    <w:rsid w:val="0019011D"/>
    <w:rsid w:val="001943AE"/>
    <w:rsid w:val="001B4AFA"/>
    <w:rsid w:val="001E55F2"/>
    <w:rsid w:val="001F296B"/>
    <w:rsid w:val="001F323D"/>
    <w:rsid w:val="001F53B5"/>
    <w:rsid w:val="0021711F"/>
    <w:rsid w:val="002175D9"/>
    <w:rsid w:val="00235696"/>
    <w:rsid w:val="002406F6"/>
    <w:rsid w:val="00261FE2"/>
    <w:rsid w:val="002B13B1"/>
    <w:rsid w:val="002B1904"/>
    <w:rsid w:val="002C28FF"/>
    <w:rsid w:val="0032787A"/>
    <w:rsid w:val="0034002A"/>
    <w:rsid w:val="003D4CAB"/>
    <w:rsid w:val="003F48E9"/>
    <w:rsid w:val="00434EC8"/>
    <w:rsid w:val="00443A1E"/>
    <w:rsid w:val="00444311"/>
    <w:rsid w:val="00444FCC"/>
    <w:rsid w:val="00455291"/>
    <w:rsid w:val="00456798"/>
    <w:rsid w:val="004878DE"/>
    <w:rsid w:val="004B1159"/>
    <w:rsid w:val="004C27CD"/>
    <w:rsid w:val="004E1494"/>
    <w:rsid w:val="005021B5"/>
    <w:rsid w:val="005142B7"/>
    <w:rsid w:val="00542CEC"/>
    <w:rsid w:val="00575298"/>
    <w:rsid w:val="00587FED"/>
    <w:rsid w:val="005917D9"/>
    <w:rsid w:val="005A76C0"/>
    <w:rsid w:val="005D1C23"/>
    <w:rsid w:val="00610F40"/>
    <w:rsid w:val="00611030"/>
    <w:rsid w:val="00666003"/>
    <w:rsid w:val="006B2AFC"/>
    <w:rsid w:val="006B6463"/>
    <w:rsid w:val="006C5323"/>
    <w:rsid w:val="006E1C95"/>
    <w:rsid w:val="006F5EA2"/>
    <w:rsid w:val="007017A3"/>
    <w:rsid w:val="00751151"/>
    <w:rsid w:val="00755513"/>
    <w:rsid w:val="0077486A"/>
    <w:rsid w:val="00774EFC"/>
    <w:rsid w:val="00781B69"/>
    <w:rsid w:val="00791FFD"/>
    <w:rsid w:val="007C752B"/>
    <w:rsid w:val="007C7C84"/>
    <w:rsid w:val="007D321C"/>
    <w:rsid w:val="007D4396"/>
    <w:rsid w:val="007E32B8"/>
    <w:rsid w:val="007F3A67"/>
    <w:rsid w:val="0080117C"/>
    <w:rsid w:val="00825174"/>
    <w:rsid w:val="00865DCA"/>
    <w:rsid w:val="00880D55"/>
    <w:rsid w:val="00886E46"/>
    <w:rsid w:val="008C0714"/>
    <w:rsid w:val="008E3900"/>
    <w:rsid w:val="00901E2A"/>
    <w:rsid w:val="00932165"/>
    <w:rsid w:val="0093722D"/>
    <w:rsid w:val="00942EEA"/>
    <w:rsid w:val="009462FC"/>
    <w:rsid w:val="00964A79"/>
    <w:rsid w:val="009B212A"/>
    <w:rsid w:val="009B2453"/>
    <w:rsid w:val="009B4E26"/>
    <w:rsid w:val="009D1075"/>
    <w:rsid w:val="009F6344"/>
    <w:rsid w:val="00A20E2C"/>
    <w:rsid w:val="00A3176A"/>
    <w:rsid w:val="00A4748F"/>
    <w:rsid w:val="00A66896"/>
    <w:rsid w:val="00A73F07"/>
    <w:rsid w:val="00AB36BF"/>
    <w:rsid w:val="00AB5563"/>
    <w:rsid w:val="00AE0501"/>
    <w:rsid w:val="00AE0ECC"/>
    <w:rsid w:val="00AE21EE"/>
    <w:rsid w:val="00B27A90"/>
    <w:rsid w:val="00B52CCE"/>
    <w:rsid w:val="00B93019"/>
    <w:rsid w:val="00B936DC"/>
    <w:rsid w:val="00B963D8"/>
    <w:rsid w:val="00BA5D8D"/>
    <w:rsid w:val="00BE1C13"/>
    <w:rsid w:val="00BE2F78"/>
    <w:rsid w:val="00C06706"/>
    <w:rsid w:val="00C26FD6"/>
    <w:rsid w:val="00C30689"/>
    <w:rsid w:val="00C31BFC"/>
    <w:rsid w:val="00C346C2"/>
    <w:rsid w:val="00CB7190"/>
    <w:rsid w:val="00CD2D95"/>
    <w:rsid w:val="00CD71C9"/>
    <w:rsid w:val="00CE18E8"/>
    <w:rsid w:val="00CE2AF5"/>
    <w:rsid w:val="00CE781C"/>
    <w:rsid w:val="00CF3AC7"/>
    <w:rsid w:val="00D16CD1"/>
    <w:rsid w:val="00D20612"/>
    <w:rsid w:val="00D2626B"/>
    <w:rsid w:val="00D402E4"/>
    <w:rsid w:val="00D45201"/>
    <w:rsid w:val="00D51FCB"/>
    <w:rsid w:val="00D57AAA"/>
    <w:rsid w:val="00D62B88"/>
    <w:rsid w:val="00DA6EA9"/>
    <w:rsid w:val="00DB2CF8"/>
    <w:rsid w:val="00DB6E00"/>
    <w:rsid w:val="00DC4DD1"/>
    <w:rsid w:val="00E17FF9"/>
    <w:rsid w:val="00E26167"/>
    <w:rsid w:val="00E33859"/>
    <w:rsid w:val="00E36E3F"/>
    <w:rsid w:val="00E45F64"/>
    <w:rsid w:val="00E46ADE"/>
    <w:rsid w:val="00E55F54"/>
    <w:rsid w:val="00E97E16"/>
    <w:rsid w:val="00EB7936"/>
    <w:rsid w:val="00ED171E"/>
    <w:rsid w:val="00EE36DC"/>
    <w:rsid w:val="00F11C65"/>
    <w:rsid w:val="00F265C7"/>
    <w:rsid w:val="00F33254"/>
    <w:rsid w:val="00F36224"/>
    <w:rsid w:val="00F462E9"/>
    <w:rsid w:val="00F61EF2"/>
    <w:rsid w:val="00FB634E"/>
    <w:rsid w:val="00FC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990724B"/>
  <w15:docId w15:val="{ECA56A31-11D1-49DF-98AB-E5AA7913F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A76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5A76C0"/>
    <w:rPr>
      <w:rFonts w:ascii="Times New Roman" w:hAnsi="Times New Roman" w:cs="Times New Roman"/>
      <w:b/>
      <w:bCs/>
      <w:sz w:val="26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rsid w:val="005A76C0"/>
    <w:pPr>
      <w:autoSpaceDE w:val="0"/>
      <w:autoSpaceDN w:val="0"/>
      <w:adjustRightInd w:val="0"/>
      <w:spacing w:before="66" w:after="0" w:line="240" w:lineRule="auto"/>
      <w:ind w:left="2393" w:right="1714"/>
      <w:jc w:val="center"/>
    </w:pPr>
    <w:rPr>
      <w:rFonts w:ascii="Arial" w:hAnsi="Arial" w:cs="Arial"/>
      <w:b/>
      <w:bCs/>
      <w:sz w:val="52"/>
      <w:szCs w:val="52"/>
      <w:u w:val="single"/>
    </w:rPr>
  </w:style>
  <w:style w:type="character" w:customStyle="1" w:styleId="TitleChar">
    <w:name w:val="Title Char"/>
    <w:basedOn w:val="DefaultParagraphFont"/>
    <w:link w:val="Title"/>
    <w:uiPriority w:val="1"/>
    <w:rsid w:val="005A76C0"/>
    <w:rPr>
      <w:rFonts w:ascii="Arial" w:hAnsi="Arial" w:cs="Arial"/>
      <w:b/>
      <w:bCs/>
      <w:sz w:val="52"/>
      <w:szCs w:val="52"/>
      <w:u w:val="single"/>
    </w:rPr>
  </w:style>
  <w:style w:type="paragraph" w:styleId="ListParagraph">
    <w:name w:val="List Paragraph"/>
    <w:basedOn w:val="Normal"/>
    <w:uiPriority w:val="1"/>
    <w:qFormat/>
    <w:rsid w:val="005A76C0"/>
    <w:pPr>
      <w:autoSpaceDE w:val="0"/>
      <w:autoSpaceDN w:val="0"/>
      <w:adjustRightInd w:val="0"/>
      <w:spacing w:after="0" w:line="240" w:lineRule="auto"/>
      <w:ind w:left="1379" w:hanging="541"/>
    </w:pPr>
    <w:rPr>
      <w:rFonts w:ascii="Arial" w:hAnsi="Arial" w:cs="Arial"/>
      <w:sz w:val="24"/>
      <w:szCs w:val="24"/>
    </w:rPr>
  </w:style>
  <w:style w:type="character" w:customStyle="1" w:styleId="jpfdse">
    <w:name w:val="jpfdse"/>
    <w:basedOn w:val="DefaultParagraphFont"/>
    <w:rsid w:val="00AE21EE"/>
  </w:style>
  <w:style w:type="paragraph" w:customStyle="1" w:styleId="m490675030761828306msolistparagraph">
    <w:name w:val="m_490675030761828306msolistparagraph"/>
    <w:basedOn w:val="Normal"/>
    <w:rsid w:val="00D5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5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Seneca</dc:creator>
  <cp:keywords/>
  <dc:description/>
  <cp:lastModifiedBy>sencity</cp:lastModifiedBy>
  <cp:revision>4</cp:revision>
  <cp:lastPrinted>2024-10-03T15:34:00Z</cp:lastPrinted>
  <dcterms:created xsi:type="dcterms:W3CDTF">2026-01-10T16:33:00Z</dcterms:created>
  <dcterms:modified xsi:type="dcterms:W3CDTF">2026-01-10T17:24:00Z</dcterms:modified>
</cp:coreProperties>
</file>